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2291715</wp:posOffset>
            </wp:positionH>
            <wp:positionV relativeFrom="paragraph">
              <wp:posOffset>-272413</wp:posOffset>
            </wp:positionV>
            <wp:extent cx="771525" cy="819150"/>
            <wp:effectExtent b="0" l="0" r="0" t="0"/>
            <wp:wrapNone/>
            <wp:docPr descr="images" id="1" name="image1.jpg"/>
            <a:graphic>
              <a:graphicData uri="http://schemas.openxmlformats.org/drawingml/2006/picture">
                <pic:pic>
                  <pic:nvPicPr>
                    <pic:cNvPr descr="images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191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MINISTÉRIO DA EDUCAÇÃO (MEC)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UNIVERSIDADE FEDERAL DA PARAÍBA (UFPB)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SUPERINTENDÊNCIA DE ORÇAMENTO E FINANÇAS (SOF)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COORDENAÇÃO DE LICITAÇÕES E CONTRATOS (CLC)</w:t>
      </w:r>
    </w:p>
    <w:p w:rsidR="00000000" w:rsidDel="00000000" w:rsidP="00000000" w:rsidRDefault="00000000" w:rsidRPr="00000000" w14:paraId="00000008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bCs w:val="1"/>
          <w:smallCap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1418"/>
        </w:tabs>
        <w:spacing w:line="360" w:lineRule="auto"/>
        <w:jc w:val="center"/>
        <w:rPr>
          <w:b w:val="1"/>
          <w:bCs w:val="1"/>
          <w:u w:val="single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bCs w:val="1"/>
          <w:u w:val="single"/>
          <w:rtl w:val="0"/>
        </w:rPr>
        <w:t xml:space="preserve">PREGÃO ELETRÔNICO UFPB/SOF/CLC Nº 90001/</w:t>
      </w:r>
      <w:r w:rsidDel="00000000" w:rsidR="00000000" w:rsidRPr="00000000">
        <w:rPr>
          <w:b w:val="1"/>
          <w:bCs w:val="1"/>
          <w:u w:val="single"/>
          <w:rtl w:val="0"/>
        </w:rPr>
        <w:t xml:space="preserve">2026</w:t>
      </w:r>
    </w:p>
    <w:p w:rsidR="00000000" w:rsidDel="00000000" w:rsidP="00000000" w:rsidRDefault="00000000" w:rsidRPr="00000000" w14:paraId="0000000A">
      <w:pPr>
        <w:tabs>
          <w:tab w:val="left" w:leader="none" w:pos="1418"/>
        </w:tabs>
        <w:spacing w:line="360" w:lineRule="auto"/>
        <w:jc w:val="center"/>
        <w:rPr>
          <w:b w:val="1"/>
          <w:bCs w:val="1"/>
          <w:u w:val="single"/>
        </w:rPr>
      </w:pPr>
      <w:r w:rsidDel="00000000" w:rsidR="00000000" w:rsidRPr="00000000">
        <w:rPr>
          <w:b w:val="1"/>
          <w:bCs w:val="1"/>
          <w:u w:val="single"/>
          <w:rtl w:val="0"/>
        </w:rPr>
        <w:t xml:space="preserve">PROCESSO ADMINISTRATIVO Nº </w:t>
      </w:r>
      <w:hyperlink r:id="rId8">
        <w:r w:rsidDel="00000000" w:rsidR="00000000" w:rsidRPr="00000000">
          <w:rPr>
            <w:b w:val="1"/>
            <w:bCs w:val="1"/>
            <w:u w:val="single"/>
            <w:rtl w:val="0"/>
          </w:rPr>
          <w:t xml:space="preserve">23074.016977/2026-95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bCs w:val="1"/>
          <w:smallCaps w:val="1"/>
          <w:color w:val="00000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bCs w:val="1"/>
          <w:smallCaps w:val="1"/>
          <w:color w:val="000000"/>
          <w:u w:val="single"/>
        </w:rPr>
      </w:pPr>
      <w:bookmarkStart w:colFirst="0" w:colLast="0" w:name="_heading=h.c0si8jlfp6lc" w:id="1"/>
      <w:bookmarkEnd w:id="1"/>
      <w:r w:rsidDel="00000000" w:rsidR="00000000" w:rsidRPr="00000000">
        <w:rPr>
          <w:b w:val="1"/>
          <w:bCs w:val="1"/>
          <w:smallCaps w:val="1"/>
          <w:color w:val="000000"/>
          <w:u w:val="single"/>
          <w:rtl w:val="0"/>
        </w:rPr>
        <w:t xml:space="preserve">ANEXO 05</w:t>
      </w:r>
    </w:p>
    <w:p w:rsidR="00000000" w:rsidDel="00000000" w:rsidP="00000000" w:rsidRDefault="00000000" w:rsidRPr="00000000" w14:paraId="0000000D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bCs w:val="1"/>
          <w:smallCaps w:val="1"/>
          <w:color w:val="000000"/>
          <w:u w:val="single"/>
        </w:rPr>
      </w:pPr>
      <w:r w:rsidDel="00000000" w:rsidR="00000000" w:rsidRPr="00000000">
        <w:rPr>
          <w:b w:val="1"/>
          <w:bCs w:val="1"/>
          <w:smallCaps w:val="1"/>
          <w:color w:val="000000"/>
          <w:u w:val="single"/>
          <w:rtl w:val="0"/>
        </w:rPr>
        <w:t xml:space="preserve">DECLARAÇÃO DE COMPROMISSO COM A SUSTENTABILIDADE E ÀS NORMAS DE PROTEÇÃO AO MEIO AMBIENTE</w:t>
      </w:r>
    </w:p>
    <w:p w:rsidR="00000000" w:rsidDel="00000000" w:rsidP="00000000" w:rsidRDefault="00000000" w:rsidRPr="00000000" w14:paraId="0000000E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rFonts w:ascii="Arial" w:cs="Arial" w:eastAsia="Arial" w:hAnsi="Arial"/>
          <w:b w:val="1"/>
          <w:bCs w:val="1"/>
          <w:i w:val="1"/>
          <w:iCs w:val="1"/>
          <w:smallCap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mallCaps w:val="1"/>
          <w:color w:val="000000"/>
          <w:rtl w:val="0"/>
        </w:rPr>
        <w:t xml:space="preserve">(</w:t>
      </w:r>
      <w:r w:rsidDel="00000000" w:rsidR="00000000" w:rsidRPr="00000000">
        <w:rPr>
          <w:b w:val="1"/>
          <w:bCs w:val="1"/>
          <w:i w:val="1"/>
          <w:iCs w:val="1"/>
          <w:color w:val="000000"/>
          <w:rtl w:val="0"/>
        </w:rPr>
        <w:t xml:space="preserve">Em papel timbrado do licitante</w:t>
      </w: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mallCaps w:val="1"/>
          <w:color w:val="000000"/>
          <w:rtl w:val="0"/>
        </w:rPr>
        <w:t xml:space="preserve">)</w:t>
      </w:r>
    </w:p>
    <w:p w:rsidR="00000000" w:rsidDel="00000000" w:rsidP="00000000" w:rsidRDefault="00000000" w:rsidRPr="00000000" w14:paraId="0000000F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bCs w:val="1"/>
          <w:smallCap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tabs>
          <w:tab w:val="left" w:leader="none" w:pos="1134"/>
        </w:tabs>
        <w:spacing w:line="360" w:lineRule="auto"/>
        <w:ind w:firstLine="992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Declaramos, sob as penas da lei, na qualidade de proponente do procedimento licitatório, sob a modalidade Pregão Eletrônico, instaurado pela Universidade Federal da Paraíba (UFPB), de que atendemos aos critérios de sustentabilidade, respeitando as normas de proteção do meio ambiente, conforme estabelecem o art. 225 da Constituição Federal, o art. 5º da Lei nº 14.133/2021, o Decreto nº 7.746/2012 e a Instrução Normativa nº 01/2010, nos casos em que as referidas normas se apliquem ao objeto deste certame, bem como demais legislações aplicáveis e, ainda, outros critérios que, eventualmente, venham a ser discriminados no Edital e nos Anexos desta licitação.</w:t>
      </w:r>
    </w:p>
    <w:p w:rsidR="00000000" w:rsidDel="00000000" w:rsidP="00000000" w:rsidRDefault="00000000" w:rsidRPr="00000000" w14:paraId="00000011">
      <w:pPr>
        <w:tabs>
          <w:tab w:val="left" w:leader="none" w:pos="1134"/>
        </w:tabs>
        <w:spacing w:line="360" w:lineRule="auto"/>
        <w:ind w:firstLine="992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Declaramos também, sob as penas da lei, em especial o art. 299 do Código Penal Brasileiro, que:</w:t>
      </w:r>
    </w:p>
    <w:p w:rsidR="00000000" w:rsidDel="00000000" w:rsidP="00000000" w:rsidRDefault="00000000" w:rsidRPr="00000000" w14:paraId="00000012">
      <w:pPr>
        <w:tabs>
          <w:tab w:val="left" w:leader="none" w:pos="1134"/>
        </w:tabs>
        <w:spacing w:line="360" w:lineRule="auto"/>
        <w:ind w:firstLine="992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A – A proponente está ciente de sua responsabilidade ambiental e se compromete a cumprir a legislação específica para a atividade que desenvolve, e em adotar práticas ecologicamente corretas.</w:t>
      </w:r>
    </w:p>
    <w:p w:rsidR="00000000" w:rsidDel="00000000" w:rsidP="00000000" w:rsidRDefault="00000000" w:rsidRPr="00000000" w14:paraId="00000013">
      <w:pPr>
        <w:tabs>
          <w:tab w:val="left" w:leader="none" w:pos="1134"/>
        </w:tabs>
        <w:spacing w:line="360" w:lineRule="auto"/>
        <w:ind w:firstLine="992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B – A empresa reconhece sua responsabilidade com o meio ambiente, adotando todas as medidas necessárias para evitar, atenuar ou reparar os impactos resultantes desta atividade, mantendo-se disponível à fiscalização pelos órgãos responsáveis.</w:t>
      </w:r>
    </w:p>
    <w:p w:rsidR="00000000" w:rsidDel="00000000" w:rsidP="00000000" w:rsidRDefault="00000000" w:rsidRPr="00000000" w14:paraId="00000014">
      <w:pPr>
        <w:spacing w:line="360" w:lineRule="auto"/>
        <w:ind w:firstLine="992"/>
        <w:jc w:val="both"/>
        <w:rPr>
          <w:b w:val="1"/>
          <w:bCs w:val="1"/>
        </w:rPr>
      </w:pPr>
      <w:r w:rsidDel="00000000" w:rsidR="00000000" w:rsidRPr="00000000">
        <w:rPr>
          <w:color w:val="000000"/>
          <w:rtl w:val="0"/>
        </w:rPr>
        <w:t xml:space="preserve">C – Que está plenamente ciente do teor e da extensão desta Declaração e que detém plenos poderes e informações para firmá-la.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120" w:line="360" w:lineRule="auto"/>
        <w:ind w:left="1418" w:firstLine="0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360" w:lineRule="auto"/>
        <w:jc w:val="center"/>
        <w:rPr>
          <w:b w:val="1"/>
          <w:bCs w:val="1"/>
          <w:i w:val="1"/>
          <w:iCs w:val="1"/>
        </w:rPr>
      </w:pP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(Local e data)</w:t>
      </w:r>
    </w:p>
    <w:p w:rsidR="00000000" w:rsidDel="00000000" w:rsidP="00000000" w:rsidRDefault="00000000" w:rsidRPr="00000000" w14:paraId="00000017">
      <w:pPr>
        <w:spacing w:line="360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(Assinatura e carimbo do representante legal da empresa licitante)</w:t>
      </w:r>
      <w:r w:rsidDel="00000000" w:rsidR="00000000" w:rsidRPr="00000000">
        <w:rPr>
          <w:rtl w:val="0"/>
        </w:rPr>
      </w:r>
    </w:p>
    <w:sectPr>
      <w:pgSz w:h="16838" w:w="11906" w:orient="portrait"/>
      <w:pgMar w:bottom="284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spacing w:after="120" w:lineRule="auto"/>
      <w:jc w:val="center"/>
    </w:pPr>
    <w:rPr>
      <w:rFonts w:ascii="Arial" w:cs="Arial" w:eastAsia="Arial" w:hAnsi="Arial"/>
      <w:smallCaps w:val="1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hyperlink" Target="https://sipac.ufpb.br/sipac/protocolo/processo/consultar_processo.jsf#thi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7UJonYnE8/H+4mxri1ezlKTy+Zg==">CgMxLjAyCGguZ2pkZ3hzMg5oLmMwc2k4amxmcDZsYzgAciExbjVBMkp2dV9RSGZDTVo2bjJYZnZzRm9rTjRXZUZCXzA=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